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A5" w:rsidRDefault="00C81EA5" w:rsidP="00C81E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24FF3" w:rsidRDefault="00A24FF3" w:rsidP="00A24F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4FF3" w:rsidRDefault="00A24FF3" w:rsidP="00A24F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</w:t>
      </w:r>
    </w:p>
    <w:p w:rsidR="00A24FF3" w:rsidRDefault="00A24FF3" w:rsidP="00A24FF3">
      <w:pPr>
        <w:spacing w:after="0" w:line="240" w:lineRule="auto"/>
        <w:ind w:left="120"/>
        <w:jc w:val="center"/>
      </w:pP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24FF3" w:rsidRDefault="00A24FF3" w:rsidP="00A24F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Ханты-Мансийского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4FF3" w:rsidRDefault="00A24FF3" w:rsidP="00A24F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ХМР "СОШ п. Луговской"</w:t>
      </w:r>
    </w:p>
    <w:p w:rsidR="00A24FF3" w:rsidRDefault="00A24FF3" w:rsidP="00A24FF3">
      <w:pPr>
        <w:spacing w:after="0" w:line="408" w:lineRule="auto"/>
        <w:ind w:left="120"/>
        <w:jc w:val="center"/>
      </w:pPr>
    </w:p>
    <w:tbl>
      <w:tblPr>
        <w:tblpPr w:leftFromText="180" w:rightFromText="180" w:bottomFromText="160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4FF3" w:rsidTr="00A24FF3">
        <w:tc>
          <w:tcPr>
            <w:tcW w:w="3114" w:type="dxa"/>
          </w:tcPr>
          <w:p w:rsidR="00A24FF3" w:rsidRDefault="00A24FF3" w:rsidP="00A24F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24FF3" w:rsidRDefault="00A24FF3" w:rsidP="00A24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Михалева С.А.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A24FF3" w:rsidRDefault="00A24FF3" w:rsidP="00A24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FF3" w:rsidRDefault="00A24FF3" w:rsidP="00A24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24FF3" w:rsidRDefault="00A24FF3" w:rsidP="00A24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  Гагарина О.Б.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31.08.2023 г.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24FF3" w:rsidRDefault="00A24FF3" w:rsidP="00A24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FF3" w:rsidRDefault="00A24FF3" w:rsidP="00A24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24FF3" w:rsidRDefault="00A24FF3" w:rsidP="00A24F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ХМР СОШ п.Луговской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Младенцева Т.П.</w:t>
            </w:r>
          </w:p>
          <w:p w:rsidR="00A24FF3" w:rsidRDefault="00A24FF3" w:rsidP="00A24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A24FF3" w:rsidRDefault="00A24FF3" w:rsidP="00A24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483F" w:rsidRDefault="00B4483F" w:rsidP="00C81E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4483F" w:rsidRDefault="00B4483F" w:rsidP="00C81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83F" w:rsidRDefault="00B4483F" w:rsidP="00C81E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1EA5" w:rsidRDefault="00C81EA5" w:rsidP="00C8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C81EA5" w:rsidRDefault="00C81EA5" w:rsidP="00C8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EA5" w:rsidRDefault="00C81EA5" w:rsidP="00C8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1EA5" w:rsidRDefault="00C81EA5" w:rsidP="00A2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Рабочая программа по физике, как часть адаптированной основной образовательной программы</w:t>
      </w:r>
      <w:r w:rsidR="00CB356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для детей с задержкой психического развития для 9 класса</w:t>
      </w: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1EA5" w:rsidRDefault="00C81EA5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356C" w:rsidRDefault="00CB356C" w:rsidP="00C8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05AF" w:rsidRDefault="001C05AF" w:rsidP="001C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5AF" w:rsidRDefault="001C05AF" w:rsidP="00CB3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СОСТАВИТЕЛЬ:</w:t>
      </w:r>
    </w:p>
    <w:p w:rsidR="001C05AF" w:rsidRDefault="001C05AF" w:rsidP="00CB356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Мухаметьянова Галина Андрияновна,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4FF3" w:rsidRDefault="001C05AF" w:rsidP="00A24F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учитель физики </w:t>
      </w:r>
      <w:r w:rsidR="00A24FF3">
        <w:rPr>
          <w:rFonts w:ascii="Times New Roman" w:eastAsia="Times New Roman" w:hAnsi="Times New Roman" w:cs="Times New Roman"/>
          <w:sz w:val="24"/>
          <w:szCs w:val="24"/>
        </w:rPr>
        <w:t>высшей категор</w:t>
      </w:r>
    </w:p>
    <w:p w:rsidR="00C81EA5" w:rsidRPr="00C81EA5" w:rsidRDefault="00C81EA5" w:rsidP="00A2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1E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 w:rsidR="001A3F1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B4483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</w:t>
      </w:r>
      <w:r w:rsidRPr="00C81E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– 20</w:t>
      </w:r>
      <w:r w:rsidR="0062254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B4483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</w:t>
      </w:r>
      <w:r w:rsidR="0062254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C81EA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учебный год</w:t>
      </w:r>
    </w:p>
    <w:p w:rsidR="00CB356C" w:rsidRDefault="00CB356C" w:rsidP="008E5B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B356C" w:rsidSect="00CB356C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96D41" w:rsidRPr="00B4483F" w:rsidRDefault="00B4483F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</w:t>
      </w:r>
      <w:r w:rsidR="00596D41" w:rsidRPr="001A3F11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предмету «Физика» для 9 класса (</w:t>
      </w:r>
      <w:r w:rsidR="005C7FE7" w:rsidRPr="001A3F11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) рассчитана на</w:t>
      </w:r>
      <w:r w:rsidR="0062254E" w:rsidRPr="001A3F11">
        <w:rPr>
          <w:rFonts w:ascii="Times New Roman" w:eastAsia="Times New Roman" w:hAnsi="Times New Roman" w:cs="Times New Roman"/>
          <w:sz w:val="24"/>
          <w:szCs w:val="24"/>
        </w:rPr>
        <w:t xml:space="preserve"> 105 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часов продолжительностью 40 минут еженедельно по </w:t>
      </w:r>
      <w:r w:rsidR="00647BC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часа), включает  темы, предусмотренные федеральным компонентом государственного стандарта основного общего образования и примерной программой по предмету. Она составлена в преемственности с программой для первой ступени образования.  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 составлена на основании следующих документов: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Закона РФ от 29.12.2012. № 273-ФЗ «Об образовании в Российской Федерации»;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2) Приказа Министерства образования Российской Федерации от 09.03</w:t>
      </w:r>
      <w:r w:rsidRPr="001A3F1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.2004.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образования», (в ред. приказов Минобрнауки России от 20.08.2008. № 241, от 30.08.2010. № 889, от 03.06.2011. № 1994, от 01.02.2012. № 74);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3) Приказа Министерства образования Российской Федерации от 05.03.2004.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ред.приказовМинобрнауки России от 03.06.2008. № 164, от 31.08.2009. № 320, от 19.10.2009. № 427, с изм., внесенными приказами Минобрнауки России от 10.11.2011. № 2643, от 24.01.2012. № 39, от 31.01.2012 № 69);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4) Приказа № 1573 от 01.07.2015г «Об утверждении регионального базисного учебного плана для государственных и муниципальных образовательных организаций, реализуемых программы основного общего образования, расположенных на территории Новосибирской области    на 2015-2016 учебный год»;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5) 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A3F11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2010 г</w:t>
        </w:r>
      </w:smartTag>
      <w:r w:rsidRPr="001A3F1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№ 189 «Об утверждении </w:t>
      </w:r>
      <w:r w:rsidRPr="001A3F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СанПиН </w:t>
      </w:r>
      <w:r w:rsidRPr="001A3F1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2.4.2.2821-10 «Санитарного-эпидемиологические требования к условиям и организации обучения в общеобразовательных учреждениях»;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6) Приказа Министерства образования и науки Российской Федерации от 31 марта 2014г. № 253 «Об утверждении федерального перечня учебников, рекомендуемых 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7)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здравоохранения Новосибирской области Министерство образования, науки и инновационной политики Новосибирской области « Об утверждении регламента взаимодействия детской психиатрической службы и психолого - медико - педагогических комиссий с приложениями» от 06.09.2011г. № 1451\1549;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8) Письма Министерства народного образования РСФСР от 14 ноября 1998 г. № 17-253-6 « Об индивидуальном обучении  больных детей на дому»  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Данная рабочая программа реализуется на основе примерной программы  основного  общего образования по  физике.   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    Целью обучения является приобретение обучающимся опыта познавательной деятельности, подготовка к продолжению образования.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      Задачами обучения физике на данном этапе образования являются:</w:t>
      </w:r>
    </w:p>
    <w:p w:rsidR="00596D41" w:rsidRPr="001A3F11" w:rsidRDefault="00596D41" w:rsidP="001A3F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формировать навыки получения знаний о методах познания в физике - теоретическом и экспериментальном, о роли и месте теории и эксперимента в научном познании;</w:t>
      </w:r>
    </w:p>
    <w:p w:rsidR="00596D41" w:rsidRPr="001A3F11" w:rsidRDefault="00596D41" w:rsidP="001A3F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формировать  навыки получения знаний о физических устройствах и функционирования технических объектов;</w:t>
      </w:r>
    </w:p>
    <w:p w:rsidR="00596D41" w:rsidRPr="001A3F11" w:rsidRDefault="00596D41" w:rsidP="001A3F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развивать мышление обучающихся, формировать у них умений самостоятельно приобретать и применять знания; наблюдать и объяснять физические явления;</w:t>
      </w:r>
    </w:p>
    <w:p w:rsidR="00596D41" w:rsidRPr="001A3F11" w:rsidRDefault="00596D41" w:rsidP="001A3F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формировать навыки исследовательской работы;</w:t>
      </w:r>
    </w:p>
    <w:p w:rsidR="00596D41" w:rsidRPr="001A3F11" w:rsidRDefault="00596D41" w:rsidP="001A3F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оптимально развивать творческие способности.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Цели и задачи данной рабочей программы поставлены с учётом цели   образовательной программы школы:</w:t>
      </w:r>
    </w:p>
    <w:p w:rsidR="00596D41" w:rsidRPr="001A3F11" w:rsidRDefault="00596D41" w:rsidP="001A3F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совершенствование образовательной деятельности, направленной на повышение качества образования, способствующего успешному развитию личности обучающегося и укреплению его здоровья независимо от его стартовых возможностей.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При разработке программы для обучающегося предусмотрены задания личностно ориентированного характера.    Разгрузка учебного материала осуществлена за счёт выделения обязательного минимума умений, снижения уровня строгости в изложении отдельных вопросов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с единственной целью: сохранить и поддержать желание обучающегося учиться, не разрушать его уверенности в своих возможностях и создать достаточный запас знаний для того, чтобы продолжить образование в учебных заведениях различных типов. В соответствии с поставленными задачами, переработка действующей программы велась с тем, чтобы ученик на разных ступенях обучения мог вернуться к обучению по базовой программе.  </w:t>
      </w:r>
    </w:p>
    <w:p w:rsidR="00596D41" w:rsidRPr="001A3F11" w:rsidRDefault="00596D41" w:rsidP="001A3F1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  программу </w:t>
      </w:r>
      <w:r w:rsidRPr="001A3F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общеобразовательной школы внесены неко</w:t>
      </w:r>
      <w:r w:rsidRPr="001A3F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торые изменения: усилены разделы, связан</w:t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ные с повторением пройденного материа</w:t>
      </w:r>
      <w:r w:rsidRPr="001A3F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ла, увеличено количество упражнений и за</w:t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даний, связанных с практической деятель</w:t>
      </w:r>
      <w:r w:rsidRPr="001A3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ностью; некоторые темы даны как </w:t>
      </w:r>
      <w:r w:rsidRPr="001A3F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ознакомительные; исключены отдельные </w:t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трудные темы; теоретический ма</w:t>
      </w:r>
      <w:r w:rsidRPr="001A3F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1A3F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териал планируется преподносить в про</w:t>
      </w:r>
      <w:r w:rsidRPr="001A3F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цессе выполнения заданий наглядно-практического характера.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Обучение предмету «Физика» детей с ограниченными возможностями здоровья ведётся на основе тех же авторских и примерных программ и тех же УМК, что и в общеобразовательных классах (Перышкин А. В. Физика. 9 кл.</w:t>
      </w:r>
      <w:r w:rsidR="00647BC4">
        <w:rPr>
          <w:rFonts w:ascii="Times New Roman" w:eastAsia="Times New Roman" w:hAnsi="Times New Roman" w:cs="Times New Roman"/>
          <w:sz w:val="24"/>
          <w:szCs w:val="24"/>
        </w:rPr>
        <w:t xml:space="preserve">  105 часов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>Важными коррекционными задачами курса физики в классах для детей с ОВЗ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Усвоение программного материала по физике вызывает большие затруднения у обучающихся с ЗПР.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 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В связи с особенностями поведения и деятельности учащихся с ЗПР (расторможенность, неорганизованность) необходим строжайший контроль за соблюдением правил техники безопасности при проведении лабораторных  и практических работ. 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Достаточное количество времени отводится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   Также максимально используются межпредметные связи 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с такими дисциплинами, как природоведение, география, химия, биология</w:t>
      </w: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ибо дети с ЗПР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 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особенностями детей с ЗПР изучение нового материала требует:</w:t>
      </w:r>
    </w:p>
    <w:p w:rsidR="00596D41" w:rsidRPr="001A3F11" w:rsidRDefault="00596D41" w:rsidP="001A3F11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подробного объяснения материала с организацией эксперимента;</w:t>
      </w:r>
    </w:p>
    <w:p w:rsidR="00596D41" w:rsidRPr="001A3F11" w:rsidRDefault="00596D41" w:rsidP="001A3F11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беглого повторения с выделением главных определений и понятий; </w:t>
      </w:r>
    </w:p>
    <w:p w:rsidR="00596D41" w:rsidRPr="001A3F11" w:rsidRDefault="00596D41" w:rsidP="001A3F11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>многократного повторения;</w:t>
      </w:r>
    </w:p>
    <w:p w:rsidR="00596D41" w:rsidRPr="001A3F11" w:rsidRDefault="00596D41" w:rsidP="001A3F11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11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 обратной связи — ответы учеников на вопросы, работа по плану 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lastRenderedPageBreak/>
        <w:t>В содержание программы включены вопросы здоровьесбережения (например, тема «Механическое движение», тема «Законы И. Ньютона»), пропаганде здорового образа жизни (например, темы «Оптические явления», «Космические излучения», «Атомная физика»).</w:t>
      </w:r>
    </w:p>
    <w:p w:rsidR="00596D41" w:rsidRPr="001A3F11" w:rsidRDefault="00596D41" w:rsidP="001A3F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Учитывая экологические проблемы современности в данном курсе рассматриваю вопросы, направленные на формирование общеэкологической культуры, экологической ответственности за судьбы своей страны и близких людей, планеты в целом. Экологическая ответственность связана с такими качествами личности, как самоконтроль, умение предвидеть ближайшие и отдалённые последствия своих действий в природной среде, критическое отношение к себе и другим, добровольное, свободное соблюдение требований, связанных с бережным отношением к природе.</w:t>
      </w:r>
    </w:p>
    <w:p w:rsidR="00596D41" w:rsidRPr="001A3F11" w:rsidRDefault="00596D41" w:rsidP="001A3F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знаний реализую при включении элементов экологии в курс физики.</w:t>
      </w:r>
    </w:p>
    <w:p w:rsidR="00596D41" w:rsidRPr="001A3F11" w:rsidRDefault="00596D41" w:rsidP="001A3F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Задачи экологизации курса физики состоят в том, чтобы сформировать у обучающихся </w:t>
      </w:r>
      <w:r w:rsidRPr="001A3F11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представления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6D41" w:rsidRPr="001A3F11" w:rsidRDefault="00596D41" w:rsidP="001A3F11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о взаимосвязи явлений в природе и их изменении под влиянием антропогенной деятельности;</w:t>
      </w:r>
    </w:p>
    <w:p w:rsidR="00596D41" w:rsidRPr="001A3F11" w:rsidRDefault="00596D41" w:rsidP="001A3F11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о механизме антропогенного воздействия на природные явления и физических методах моделирования и прогнозирования результатов этого воздействия; </w:t>
      </w:r>
    </w:p>
    <w:p w:rsidR="00596D41" w:rsidRPr="001A3F11" w:rsidRDefault="00596D41" w:rsidP="001A3F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1A3F11">
        <w:rPr>
          <w:rFonts w:ascii="Times New Roman" w:eastAsia="Times New Roman" w:hAnsi="Times New Roman" w:cs="Times New Roman"/>
          <w:sz w:val="24"/>
          <w:szCs w:val="24"/>
          <w:u w:val="single"/>
        </w:rPr>
        <w:t>умения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6D41" w:rsidRPr="001A3F11" w:rsidRDefault="00596D41" w:rsidP="001A3F11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наблюдать природные явления, оценивать влияние на них антропогенного фактора;</w:t>
      </w:r>
    </w:p>
    <w:p w:rsidR="00596D41" w:rsidRPr="001A3F11" w:rsidRDefault="00596D41" w:rsidP="001A3F11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делать выводы и принимать решения.</w:t>
      </w:r>
    </w:p>
    <w:p w:rsidR="00596D41" w:rsidRPr="001A3F11" w:rsidRDefault="00596D41" w:rsidP="001A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При планировании учебного процесса   предусматривается использование:</w:t>
      </w:r>
    </w:p>
    <w:p w:rsidR="00596D41" w:rsidRPr="001A3F11" w:rsidRDefault="00596D41" w:rsidP="001A3F11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разнообразных методов обучения: наглядных: иллюстрация, демонстрация (в том числе ЦОР), практических;  </w:t>
      </w:r>
    </w:p>
    <w:p w:rsidR="00596D41" w:rsidRPr="001A3F11" w:rsidRDefault="00596D41" w:rsidP="001A3F11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 (информационно-коммуникационных, развития критического мышления);</w:t>
      </w:r>
    </w:p>
    <w:p w:rsidR="00596D41" w:rsidRPr="001A3F11" w:rsidRDefault="00596D41" w:rsidP="001A3F11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современных технических средств обучения.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Процесс обучения</w:t>
      </w:r>
      <w:r w:rsidRPr="001A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учащегося, связь изучаемого материала с реальной жизнью.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коррекционные задачи: 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формировать умение выделять и осознавать учебную задачу;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учить строить план деятельности;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учить актуализировать свои знания;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учить подбирать адекватные средства деятельности;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учить осуществлять планирование: самоконтроль и самооценку своей деятельности;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 способствовать развитию  навыков общения, правильного поведения;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•   способствовать  развитию эмоциональной сферы.</w:t>
      </w:r>
    </w:p>
    <w:p w:rsidR="00596D41" w:rsidRPr="001A3F11" w:rsidRDefault="00596D41" w:rsidP="001A3F1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Ввиду психологических особенностей обучающегося,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Коррекция отдельных сторон психической деятельности: коррекция и развитие восприятия, представлений, ощущений; коррекция и развитие памяти; коррекция и развитие внимания; формирование обобщенных представлений о свойствах предметов (цвет, форма, величина) развитие пространственных представлений и ориентации; развитие представлений о времени.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операций: развитие умений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Коррекция нарушений в развитии эмоционально-личностной сферы: развитие инициативности, стремления доводить начатое 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Коррекция и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596D41" w:rsidRPr="001A3F11" w:rsidRDefault="00596D41" w:rsidP="001A3F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 и обогащения словаря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В учебном процессе использую </w:t>
      </w:r>
      <w:r w:rsidRPr="001A3F11">
        <w:rPr>
          <w:rFonts w:ascii="Times New Roman" w:eastAsia="Times New Roman" w:hAnsi="Times New Roman" w:cs="Times New Roman"/>
          <w:sz w:val="24"/>
          <w:szCs w:val="24"/>
          <w:u w:val="single"/>
        </w:rPr>
        <w:t>различные виды педагогической поддержки учащегося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в усвоении знаний: обучение без принуждения, основанное на интересе, успехе, доверии; щадящий режим (чередование учебной нагрузки и отдыха); разделение сложного задания на составляющие;  адаптация содержания учебного материала (очищение от сложности подробностей); использование опорных сигналов; формулирование определений по установленному образцу, применение алгоритмов, оптимальность темпа с позиции полного усвоения материала.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В результате изучения на базовом уровне обучающийся должен: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A3F11">
        <w:rPr>
          <w:rFonts w:ascii="Times New Roman" w:eastAsia="Times New Roman" w:hAnsi="Times New Roman" w:cs="Times New Roman"/>
          <w:sz w:val="24"/>
          <w:szCs w:val="24"/>
          <w:u w:val="single"/>
        </w:rPr>
        <w:t>Знать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раздела  механика и динамика.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Знать понятия: Понятие свободное падение тел, гравитационная постоянная. Понятия: колебательное движение, период, частота колебаний </w:t>
      </w:r>
    </w:p>
    <w:p w:rsidR="00596D41" w:rsidRPr="001A3F11" w:rsidRDefault="00596D41" w:rsidP="001A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Факты: особенности свободного падения тел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Формулы скорости и перемещения  при свободном падении тел, законов Ньютона.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Формулы колебательного процесса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Знать понятия: оптических явлений, атом и атомное ядро.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Уметь 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>применять основные понятия разделов физики 9 класса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приборами 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>определёнными перечнем лабораторных работ.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Уметь читать графики 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>механического движения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6D41" w:rsidRPr="001A3F11" w:rsidRDefault="00596D41" w:rsidP="001A3F11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качественные задачи 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>из разделов физики 9 класса.</w:t>
      </w:r>
    </w:p>
    <w:p w:rsidR="00596D41" w:rsidRPr="001A3F11" w:rsidRDefault="00596D41" w:rsidP="001A3F11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задачи на расчёт 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>основных физических величин.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применение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 xml:space="preserve"> измерительных приборов.</w:t>
      </w:r>
    </w:p>
    <w:p w:rsidR="00596D41" w:rsidRPr="001A3F11" w:rsidRDefault="00596D41" w:rsidP="001A3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1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D91F81" w:rsidRPr="001A3F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305" w:rsidRPr="001A3F11" w:rsidRDefault="00AB4305" w:rsidP="001A3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305" w:rsidRPr="001A3F11" w:rsidRDefault="00AB4305" w:rsidP="001A3F11">
      <w:pPr>
        <w:spacing w:line="240" w:lineRule="auto"/>
        <w:ind w:left="13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F11">
        <w:rPr>
          <w:rFonts w:ascii="Times New Roman" w:hAnsi="Times New Roman" w:cs="Times New Roman"/>
          <w:bCs/>
          <w:sz w:val="24"/>
          <w:szCs w:val="24"/>
        </w:rPr>
        <w:t>Календарно- тематическое планирование</w:t>
      </w:r>
    </w:p>
    <w:tbl>
      <w:tblPr>
        <w:tblpPr w:leftFromText="180" w:rightFromText="180" w:vertAnchor="text" w:horzAnchor="page" w:tblpX="767" w:tblpY="90"/>
        <w:tblOverlap w:val="never"/>
        <w:tblW w:w="180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9"/>
        <w:gridCol w:w="954"/>
        <w:gridCol w:w="10"/>
        <w:gridCol w:w="30"/>
        <w:gridCol w:w="990"/>
        <w:gridCol w:w="25"/>
        <w:gridCol w:w="16"/>
        <w:gridCol w:w="2338"/>
        <w:gridCol w:w="102"/>
        <w:gridCol w:w="850"/>
        <w:gridCol w:w="28"/>
        <w:gridCol w:w="1809"/>
        <w:gridCol w:w="148"/>
        <w:gridCol w:w="1699"/>
        <w:gridCol w:w="2120"/>
        <w:gridCol w:w="1978"/>
        <w:gridCol w:w="6"/>
        <w:gridCol w:w="1377"/>
        <w:gridCol w:w="2730"/>
      </w:tblGrid>
      <w:tr w:rsidR="00AB4305" w:rsidRPr="001A3F11" w:rsidTr="001A3F11">
        <w:trPr>
          <w:gridAfter w:val="1"/>
          <w:wAfter w:w="2730" w:type="dxa"/>
          <w:trHeight w:val="4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2"/>
              <w:ind w:left="0"/>
              <w:jc w:val="both"/>
            </w:pPr>
            <w:r w:rsidRPr="001A3F11">
              <w:t>№ п/п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2"/>
              <w:ind w:left="0"/>
              <w:jc w:val="both"/>
            </w:pPr>
            <w:r w:rsidRPr="001A3F11">
              <w:t>Дата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t>Наиме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нование</w:t>
            </w:r>
          </w:p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раздела,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Кол-во</w:t>
            </w:r>
          </w:p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Личностные</w:t>
            </w:r>
          </w:p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резуль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таты</w:t>
            </w:r>
          </w:p>
        </w:tc>
        <w:tc>
          <w:tcPr>
            <w:tcW w:w="5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Метапредметные УУД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t>Пред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метные</w:t>
            </w:r>
          </w:p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lastRenderedPageBreak/>
              <w:t>ре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зуль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таты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9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2"/>
              <w:ind w:left="0"/>
              <w:jc w:val="both"/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2"/>
              <w:ind w:left="0"/>
              <w:jc w:val="both"/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935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t>регуля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тивные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t>познава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тельные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305" w:rsidRPr="001A3F11" w:rsidRDefault="00AB4305" w:rsidP="001A3F11">
            <w:pPr>
              <w:pStyle w:val="24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t>комму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ника</w:t>
            </w:r>
            <w:r w:rsidRPr="001A3F11">
              <w:rPr>
                <w:rStyle w:val="210"/>
                <w:rFonts w:eastAsia="Times New Roman"/>
                <w:b w:val="0"/>
                <w:bCs/>
                <w:sz w:val="24"/>
                <w:szCs w:val="24"/>
              </w:rPr>
              <w:softHyphen/>
              <w:t>тивные</w:t>
            </w: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392"/>
        </w:trPr>
        <w:tc>
          <w:tcPr>
            <w:tcW w:w="1531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Законы взаимодействия и движения тел (34ч)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4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ТБ. Материальная точка. Система отсчета.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, проведение наблюдения,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определения понятий (наука, природа, человек). Умеют классифицировать объекты.  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Позитивно относятся к процессу общения. Умеют задавать вопросы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научной терминологией наблюдать и описывать физические явления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3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словами. Умеют заменять термины определениями.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научного типа мышления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69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внимательности аккуратности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словами. Умеют заменять термины определениями.  обосновывают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овладение практическими умениями определять координату тела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5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4/4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оценивать ответы одноклассников, осуществлять расширенный поиск информации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объекты и процессы с точки зрения целого и частей.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убеждения в высокой ценности науки в развитии материальной и духовной культуры людей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умения докладывать о результатах своего исследования.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0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логическое рассуждение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вербальными и невербальными средствами общения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5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формальную структуру задачи. Выделяют количественные характеристики объектов, заданные словами.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убедиться в возможности познания природы.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наблюдаемые явления, обобщают и делают выводы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навыки конструктивного общения, взаимопонимания. 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планирование, проводить экспер.по равн. движ, делать выводы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наблюдать, выдвигать гипотезы, делать умозаключения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понятные для партнера высказывания. Обосновывают и доказывают свою точку зрения. Планируют общие способы работы.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знаниями о взаимодействии молекул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указанных фактов, объяснение конкретных ситуаций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интерес,творческуюинициативу,самостоятельность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формулу проекции перемещ.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4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навыками самостоятельного приобретения знаний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методами науч познания, применять теорет. Знания, сравнивать траект, пути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04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Формируют умения самостоятельно искать решения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интерес, творческую инициативу, самостоятельность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проявление инерции, решать качественные задачи формирование представлений об инерции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3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межпредметных связей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умения определения одной характеристики движения через другие.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7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формировать умение наблюдать и характеризовать физические явления, логически мыслить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 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69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умений и навыков применения полученных знаний для решения практических задач повседневной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 Предвосхищают результат и уровень усвоения (какой будет результат?)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относительность оценок и выборов, совершаемых людьми. Осознают свои действия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умения выделять взаимодействие среди механических явлений;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явления природы и техники с помощью взаимодействия тел.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11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Движение связанных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 для решения задач, уметь принимать решения, планировать путь достижения цели, сличать свой способ действия с эталоном, контролировать и корректировать свои действия.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 деятельности естного действия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векторы сил. Находить равнодействующую. Формулировать и объяснять законы Ньютона. Применять алгоритм решения задач по динамике. Продолжить формирование умения характеризовать взаимодействие тел, рассчитывать физ.величины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12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выдвигать гипотезу,  самостоятельно 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выражать свои мысли и описывать действия в устной и письменной речи.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в приобретении новых знаний и практических умений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третий и второй закон Ньютона при решении задач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свободном падении тел для объяснения равноускоренного движения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30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выражать свои мысли и описывать действия в устной и письменной речи.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3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 Невесомость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. 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22/22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форме.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0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проблему. Выделяют объекты и процессы с точки зрения целого и частей.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наблюдать, делать выводы, выделять главное, выводитьформулу для опред. Ускорения,использоватьзнания в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6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25/26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окружности. С постоянной по модулю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продолжить формирование умений наблюдать и объяснять физические явления.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26/27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связи. Осознанно и произвольно строят речевые высказывания в устной и письменной форме.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0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безопасности, ставить проблему, выдвигать гипотезу,  самостоятельно проводить измерения, делать умозаключения,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7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28/29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кругозора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формировать умения выполнять рисунки, аккуратно и грамотно делать записи 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обобщенные стратегии решения задачи.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183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29/30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развитие кругозора 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мотивация образовательной деятельности школьников на основе личностно 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выводить следствия из имеющихся в условии задачи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об импульсе в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7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развитие кругозора 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2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31/32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применении новых знаний и практических умений вжизни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32/33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форме.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0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33/134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«Законы взаимодействия и движения тел»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докладывать о результатах своего исследования, наблюдения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960"/>
        </w:trPr>
        <w:tc>
          <w:tcPr>
            <w:tcW w:w="15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tabs>
                <w:tab w:val="left" w:pos="652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F11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волны. Звук (15 ч)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Колебательные движения. Свободные колебания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 и  интеллектуальных способностей учащихся;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69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отношение к физике как элементу общечеловеческой культуры;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задачи. Выражают структуру задачи разными средствами.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36/3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№3 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зависимости периода и частоты свободных колебаний математического маятника от его длины»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раскрывающих связь изученных явлений;определять кол-во колебмаятника, время одного колебания.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37/4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колебания. Вынужденные колебания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4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39/6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Резонанс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объекты и процессы с точки зрения целого и частей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40/7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среде. Волны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41/8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распространения волны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 текстов различных жанров.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физич величины, характер. волны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9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42/9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Источники звука. Звуковые колебания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40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44/11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Звуковые волны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3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45/12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звука. Звуковой резонанс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 интересов, интеллектуальных и творческих способностей.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46/13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№2 «Механические колебания и волны.Звук»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действовать с учетом позиции другого и согласовывать свои действия.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5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47/14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группе. Умеют слушать и слышать друг друга. Интересуются чужим мнением и высказывают свое.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8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48/15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Обобщающее-повторительный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диалогической речи, умения выражать свои мысли и способности выслушивать собеседника, понимать его точку зрения. признавать право другого человека на иное мнение;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903"/>
        </w:trPr>
        <w:tc>
          <w:tcPr>
            <w:tcW w:w="15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11">
              <w:rPr>
                <w:rFonts w:ascii="Times New Roman" w:hAnsi="Times New Roman"/>
                <w:bCs/>
                <w:sz w:val="24"/>
                <w:szCs w:val="24"/>
              </w:rPr>
              <w:t>Электромагнитное поле 25ч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3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применение теоретических положений и законов.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40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Обнаружение магнитного поля по его действию на электрический ток. Правило левой руки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авторам открытий, изобретений,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группе. Умеют слушать и слышать друг друга. Интересуются чужим мнением и высказывают свое.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своей жизни, охраны окружающей среды;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4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применение теоретических положений и законов.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54/6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заменять термины определениями. Устанавливают причинно-следственные связи.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6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57/9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уважение к творцам науки и техники.образовательной деятельности школьников на основе личностно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объекты и процессы с точки зрения целого и частей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неформальных знаний о понятиях простой;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6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</w:t>
            </w:r>
          </w:p>
          <w:p w:rsidR="00AB4305" w:rsidRPr="001A3F11" w:rsidRDefault="00AB4305" w:rsidP="001A3F11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2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59/11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60 /12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индукционного тока. Правило Ленца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взаимоконтроль и взаимопомощь.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2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61/13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Явление самоиндукции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18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62/14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выводить следствия из имеющихся в условии задачи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действовать с учетом позиции другого и согласовывать свои действия.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383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63/15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64/16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 xml:space="preserve"> ставить проблему, выдвигать гипотезу,  самостоятельно проводить измерения, делать умозаключения, самостоятельно оформлять результаты работы.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работу и уметь защищать работу.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монологической и диалогической речью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27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65/17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известно, и того, что еще неизвестно.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66/18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67/19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68/20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 света. Цвета тел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af2"/>
              <w:jc w:val="both"/>
            </w:pPr>
            <w:r w:rsidRPr="001A3F11"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 относиться друг к другу и к учителю.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К: 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b w:val="0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69/21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Типы оптических спектров. 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</w:t>
            </w: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«Наблюдение сплошного и линейчатых спектров испускания»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группе, устанавливают рабочие отношения, учатся эффективно сотрудничать.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 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70/22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71/23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</w:t>
            </w: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испускание света атомами. Происхождение линейчатых спектров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72/24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Обобщающе-повторительный урок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работу и уметь защищать работу.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монологической и диалогической речью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73/25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Контрольнаяработа№4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 «Электромагнитное поле»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Формируют познавательный интерес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74/26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№4</w:t>
            </w:r>
          </w:p>
          <w:p w:rsidR="00AB4305" w:rsidRPr="001A3F11" w:rsidRDefault="00AB4305" w:rsidP="001A3F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val="1113"/>
        </w:trPr>
        <w:tc>
          <w:tcPr>
            <w:tcW w:w="15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11">
              <w:rPr>
                <w:rFonts w:ascii="Times New Roman" w:hAnsi="Times New Roman"/>
                <w:bCs/>
                <w:sz w:val="24"/>
                <w:szCs w:val="24"/>
              </w:rPr>
              <w:t>Строение атома и атомного ядра (15 ч)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Радиоактивность. Модели атома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: сформировать познавательный интерес к предмету, уверенность в возможности познания природы, самостоятельность в приобретении знаний о физических явлениях: механических, электрических, магнитных, тепловых, звуковых, световых.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научиться понимать различия между теоретическими моделями и реальными объектами, овладеть регулятивными  универсальными учебными действиями для объяснения явлений природы (радуга, затмение, расширение тел при нагревании);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овладеть эвристическими методами при решении проблем (переход жидкости в пар или в твердое состояние и переход вещества из твердого состояния в газообразное, минуя жидкое)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отстаивать свои убеждения.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предметные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: называть важнейшие физические явления окружающего мира (механические, электрические, магнитные, тепловые, звуковые, световые); пользоваться методами исследования явлений природы (наблюдения, опыты); проводить наблюдения и опыты; обобщать и делать выводы; соблюдать правила техники безопасности при работе в физическом кабинете.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Частные предметные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: объяснять физические</w:t>
            </w:r>
            <w:r w:rsidRPr="001A3F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явления, различать способы изучения физических явлений; приводить примеры различных видов физических явлений.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78/4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«Изучение треков заряженных частиц по готовым фотографиям»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79/5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80/6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81/7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связи. Деффект масс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82/8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ядер урана. Цепная реакция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83/9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деления ядра атома урана по фотографии треков»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84/10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85/11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86/12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мотивация  ориентированного подхода;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техники.образовательной деятельности школьников на основе личностно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87/13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Контрольная №4 по теме «Строение атома и атомного ядра. Использование энергии атомных ядер»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88/14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«Оценка периода полураспада газа находящихся продуктов распада газа радона»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работа№9 «Изучение треков заряженных частиц по готовым фотографиям»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умений, формирование ценностных отношений друг к другу, к своей жизни.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592"/>
        </w:trPr>
        <w:tc>
          <w:tcPr>
            <w:tcW w:w="15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11">
              <w:rPr>
                <w:rFonts w:ascii="Times New Roman" w:hAnsi="Times New Roman"/>
                <w:bCs/>
                <w:sz w:val="24"/>
                <w:szCs w:val="24"/>
              </w:rPr>
              <w:t>Строение и эволюция Вселенной (5ч)</w:t>
            </w:r>
          </w:p>
        </w:tc>
      </w:tr>
      <w:tr w:rsidR="00AB4305" w:rsidRPr="001A3F11" w:rsidTr="001A3F11">
        <w:trPr>
          <w:gridAfter w:val="1"/>
          <w:wAfter w:w="2730" w:type="dxa"/>
          <w:trHeight w:hRule="exact" w:val="29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90/1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группе.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</w:tr>
      <w:tr w:rsidR="00AB4305" w:rsidRPr="001A3F11" w:rsidTr="001A3F11">
        <w:trPr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91/2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применять теорет.знания</w:t>
            </w:r>
          </w:p>
        </w:tc>
        <w:tc>
          <w:tcPr>
            <w:tcW w:w="2730" w:type="dxa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результаты своих действий при изменении формы жидкости, обнаружении воздуха в окружающем пространстве;</w:t>
            </w:r>
            <w:r w:rsidRPr="001A3F11">
              <w:rPr>
                <w:rFonts w:ascii="Times New Roman" w:eastAsia="Gabriola" w:hAnsi="Times New Roman"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hAnsi="Times New Roman"/>
                <w:sz w:val="24"/>
                <w:szCs w:val="24"/>
              </w:rPr>
              <w:t>овладеть регулятивными универсальными учебными действиями при выполнении экспериментального домашнего задания и от-чета о нем.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теорет.знания</w:t>
            </w:r>
          </w:p>
        </w:tc>
        <w:tc>
          <w:tcPr>
            <w:tcW w:w="2730" w:type="dxa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93/4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уметь предвидеть возможные результаты своих действий при изменении формы жидкости, обнаружении воздуха в окружающем пространстве;</w:t>
            </w:r>
            <w:r w:rsidRPr="001A3F11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</w:t>
            </w: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овладеть регулятивными универсальными учебными действиями при выполнении экспериментального домашнего задания и от-чета о нем.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 уметь предвидеть возможные результаты, понимать различия между исходными фактами и гипотезами для их объяснения, между моделями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свои действия. Учатся строить понятные для партнера высказывания. Имеют навыки конструктивного общения,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теорет.знания</w:t>
            </w:r>
          </w:p>
        </w:tc>
        <w:tc>
          <w:tcPr>
            <w:tcW w:w="2730" w:type="dxa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94/5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приоб-ретать знания и практической значимости изученного материала; использовать экспериментальный метод исследования; уважительно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теорет.знания</w:t>
            </w:r>
          </w:p>
        </w:tc>
        <w:tc>
          <w:tcPr>
            <w:tcW w:w="2730" w:type="dxa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trHeight w:hRule="exact" w:val="213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95/6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–обобщающий урок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 выслушивать собеседника, понимать его точку зрения, признавать право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305" w:rsidRPr="001A3F11" w:rsidRDefault="00AB4305" w:rsidP="001A3F1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11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AB4305" w:rsidRPr="001A3F11" w:rsidRDefault="00AB4305" w:rsidP="001A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теорет.знания</w:t>
            </w:r>
          </w:p>
        </w:tc>
        <w:tc>
          <w:tcPr>
            <w:tcW w:w="2730" w:type="dxa"/>
          </w:tcPr>
          <w:p w:rsidR="00AB4305" w:rsidRPr="001A3F11" w:rsidRDefault="00AB4305" w:rsidP="001A3F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5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96 – 105 ч.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19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3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3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19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842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Решение  экспериментальных задач, повторение.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3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305" w:rsidRPr="001A3F11" w:rsidTr="001A3F11">
        <w:trPr>
          <w:gridAfter w:val="1"/>
          <w:wAfter w:w="2730" w:type="dxa"/>
          <w:trHeight w:val="217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5" w:rsidRPr="001A3F11" w:rsidRDefault="00AB4305" w:rsidP="001A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05" w:rsidRPr="001A3F11" w:rsidRDefault="00AB4305" w:rsidP="001A3F1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4305" w:rsidRPr="001A3F11" w:rsidRDefault="00AB4305" w:rsidP="00D91F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305" w:rsidRPr="001A3F11" w:rsidRDefault="00AB4305" w:rsidP="00D91F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305" w:rsidRPr="001A3F11" w:rsidRDefault="00AB4305" w:rsidP="00D91F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F81" w:rsidRPr="001A3F11" w:rsidRDefault="00D91F81" w:rsidP="008E5B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B68" w:rsidRPr="001A3F11" w:rsidRDefault="008E5B68" w:rsidP="008E5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B68" w:rsidRPr="001A3F11" w:rsidRDefault="008E5B68" w:rsidP="008E5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68" w:rsidRPr="001A3F11" w:rsidRDefault="008E5B68" w:rsidP="008E5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68" w:rsidRPr="001A3F11" w:rsidRDefault="008E5B68">
      <w:pPr>
        <w:rPr>
          <w:sz w:val="24"/>
          <w:szCs w:val="24"/>
        </w:rPr>
      </w:pPr>
    </w:p>
    <w:sectPr w:rsidR="008E5B68" w:rsidRPr="001A3F11" w:rsidSect="001A3F11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6D" w:rsidRDefault="006D426D" w:rsidP="009D07F2">
      <w:pPr>
        <w:spacing w:after="0" w:line="240" w:lineRule="auto"/>
      </w:pPr>
      <w:r>
        <w:separator/>
      </w:r>
    </w:p>
  </w:endnote>
  <w:endnote w:type="continuationSeparator" w:id="0">
    <w:p w:rsidR="006D426D" w:rsidRDefault="006D426D" w:rsidP="009D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766"/>
      <w:docPartObj>
        <w:docPartGallery w:val="Page Numbers (Bottom of Page)"/>
        <w:docPartUnique/>
      </w:docPartObj>
    </w:sdtPr>
    <w:sdtEndPr/>
    <w:sdtContent>
      <w:p w:rsidR="001C05AF" w:rsidRDefault="0078300C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4F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5AF" w:rsidRDefault="001C05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6D" w:rsidRDefault="006D426D" w:rsidP="009D07F2">
      <w:pPr>
        <w:spacing w:after="0" w:line="240" w:lineRule="auto"/>
      </w:pPr>
      <w:r>
        <w:separator/>
      </w:r>
    </w:p>
  </w:footnote>
  <w:footnote w:type="continuationSeparator" w:id="0">
    <w:p w:rsidR="006D426D" w:rsidRDefault="006D426D" w:rsidP="009D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A9"/>
    <w:multiLevelType w:val="hybridMultilevel"/>
    <w:tmpl w:val="80F0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062"/>
    <w:multiLevelType w:val="hybridMultilevel"/>
    <w:tmpl w:val="6BC842B2"/>
    <w:lvl w:ilvl="0" w:tplc="60D89A76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7C1"/>
    <w:multiLevelType w:val="hybridMultilevel"/>
    <w:tmpl w:val="B5E0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3747"/>
    <w:multiLevelType w:val="hybridMultilevel"/>
    <w:tmpl w:val="BEF07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627D9"/>
    <w:multiLevelType w:val="hybridMultilevel"/>
    <w:tmpl w:val="B8D41034"/>
    <w:lvl w:ilvl="0" w:tplc="60D89A76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D1C0650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B29C4"/>
    <w:multiLevelType w:val="hybridMultilevel"/>
    <w:tmpl w:val="DC3C77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4968F1"/>
    <w:multiLevelType w:val="hybridMultilevel"/>
    <w:tmpl w:val="6F741EC4"/>
    <w:lvl w:ilvl="0" w:tplc="60D89A76">
      <w:numFmt w:val="bullet"/>
      <w:lvlText w:val=""/>
      <w:legacy w:legacy="1" w:legacySpace="0" w:legacyIndent="283"/>
      <w:lvlJc w:val="left"/>
      <w:pPr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811FCD"/>
    <w:multiLevelType w:val="hybridMultilevel"/>
    <w:tmpl w:val="944CCE1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66517A6C"/>
    <w:multiLevelType w:val="hybridMultilevel"/>
    <w:tmpl w:val="C326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B68"/>
    <w:rsid w:val="00006BF5"/>
    <w:rsid w:val="00021529"/>
    <w:rsid w:val="00054ED1"/>
    <w:rsid w:val="000D394F"/>
    <w:rsid w:val="00164F3F"/>
    <w:rsid w:val="001A3AF6"/>
    <w:rsid w:val="001A3F11"/>
    <w:rsid w:val="001A4AC1"/>
    <w:rsid w:val="001C05AF"/>
    <w:rsid w:val="00220938"/>
    <w:rsid w:val="002507C3"/>
    <w:rsid w:val="00272F02"/>
    <w:rsid w:val="00292208"/>
    <w:rsid w:val="00336B60"/>
    <w:rsid w:val="003D4301"/>
    <w:rsid w:val="00490974"/>
    <w:rsid w:val="00594692"/>
    <w:rsid w:val="00596D41"/>
    <w:rsid w:val="005C7FE7"/>
    <w:rsid w:val="0062254E"/>
    <w:rsid w:val="00647BC4"/>
    <w:rsid w:val="00657EFE"/>
    <w:rsid w:val="006D426D"/>
    <w:rsid w:val="006F398B"/>
    <w:rsid w:val="00724D8E"/>
    <w:rsid w:val="00771258"/>
    <w:rsid w:val="0078300C"/>
    <w:rsid w:val="007C1BCC"/>
    <w:rsid w:val="008E5B68"/>
    <w:rsid w:val="009100E2"/>
    <w:rsid w:val="00963C1D"/>
    <w:rsid w:val="009D07F2"/>
    <w:rsid w:val="00A24FF3"/>
    <w:rsid w:val="00AB4305"/>
    <w:rsid w:val="00AE3C80"/>
    <w:rsid w:val="00B4483F"/>
    <w:rsid w:val="00B819B3"/>
    <w:rsid w:val="00B92091"/>
    <w:rsid w:val="00C55B08"/>
    <w:rsid w:val="00C81EA5"/>
    <w:rsid w:val="00CB356C"/>
    <w:rsid w:val="00CD51FA"/>
    <w:rsid w:val="00D91F81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C5ECEB-F289-48B2-BA3F-474B20D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74"/>
  </w:style>
  <w:style w:type="paragraph" w:styleId="1">
    <w:name w:val="heading 1"/>
    <w:basedOn w:val="a"/>
    <w:next w:val="a"/>
    <w:link w:val="10"/>
    <w:qFormat/>
    <w:rsid w:val="00AB43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8E5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5B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E5B68"/>
  </w:style>
  <w:style w:type="paragraph" w:styleId="a4">
    <w:name w:val="header"/>
    <w:basedOn w:val="a"/>
    <w:link w:val="a3"/>
    <w:uiPriority w:val="99"/>
    <w:semiHidden/>
    <w:unhideWhenUsed/>
    <w:rsid w:val="008E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E5B68"/>
  </w:style>
  <w:style w:type="paragraph" w:styleId="a6">
    <w:name w:val="footer"/>
    <w:basedOn w:val="a"/>
    <w:link w:val="a5"/>
    <w:uiPriority w:val="99"/>
    <w:unhideWhenUsed/>
    <w:rsid w:val="008E5B6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4305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B43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Hyperlink"/>
    <w:semiHidden/>
    <w:unhideWhenUsed/>
    <w:rsid w:val="00AB43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B430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AB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AB4305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4305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B4305"/>
    <w:pPr>
      <w:spacing w:after="120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4305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B43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4305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AB4305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B4305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0">
    <w:name w:val="annotation subject"/>
    <w:basedOn w:val="ac"/>
    <w:next w:val="ac"/>
    <w:link w:val="af1"/>
    <w:uiPriority w:val="99"/>
    <w:unhideWhenUsed/>
    <w:rsid w:val="00AB4305"/>
    <w:pPr>
      <w:spacing w:line="240" w:lineRule="auto"/>
    </w:pPr>
    <w:rPr>
      <w:rFonts w:ascii="Calibri" w:eastAsia="Times New Roman" w:hAnsi="Calibri"/>
      <w:b/>
      <w:bCs/>
      <w:lang w:eastAsia="ru-RU"/>
    </w:rPr>
  </w:style>
  <w:style w:type="character" w:customStyle="1" w:styleId="af1">
    <w:name w:val="Тема примечания Знак"/>
    <w:basedOn w:val="ad"/>
    <w:link w:val="af0"/>
    <w:uiPriority w:val="99"/>
    <w:rsid w:val="00AB4305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AB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B430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msolistparagraph0">
    <w:name w:val="msolistparagraph"/>
    <w:basedOn w:val="a"/>
    <w:uiPriority w:val="99"/>
    <w:rsid w:val="00AB4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customStyle="1" w:styleId="11">
    <w:name w:val="Обычный1"/>
    <w:uiPriority w:val="99"/>
    <w:rsid w:val="00AB43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AB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locked/>
    <w:rsid w:val="00AB430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4305"/>
    <w:pPr>
      <w:widowControl w:val="0"/>
      <w:shd w:val="clear" w:color="auto" w:fill="FFFFFF"/>
      <w:spacing w:after="0" w:line="288" w:lineRule="exact"/>
      <w:jc w:val="both"/>
    </w:pPr>
  </w:style>
  <w:style w:type="paragraph" w:customStyle="1" w:styleId="12">
    <w:name w:val="Абзац списка1"/>
    <w:basedOn w:val="a"/>
    <w:uiPriority w:val="99"/>
    <w:rsid w:val="00AB4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AB430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B4305"/>
  </w:style>
  <w:style w:type="character" w:customStyle="1" w:styleId="210">
    <w:name w:val="Основной текст (2) + 10"/>
    <w:aliases w:val="5 pt,Полужирный"/>
    <w:rsid w:val="00AB4305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table" w:styleId="af4">
    <w:name w:val="Table Grid"/>
    <w:basedOn w:val="a1"/>
    <w:rsid w:val="00AB430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10214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22</cp:revision>
  <dcterms:created xsi:type="dcterms:W3CDTF">2017-09-04T16:01:00Z</dcterms:created>
  <dcterms:modified xsi:type="dcterms:W3CDTF">2023-09-14T13:10:00Z</dcterms:modified>
</cp:coreProperties>
</file>